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56F" w:rsidRDefault="00D7456F" w:rsidP="007F44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</w:pPr>
      <w:r w:rsidRPr="007F44C6">
        <w:rPr>
          <w:rFonts w:ascii="Times New Roman" w:eastAsia="Times New Roman" w:hAnsi="Times New Roman" w:cs="Times New Roman"/>
          <w:b/>
          <w:bCs/>
          <w:color w:val="555555"/>
          <w:sz w:val="32"/>
          <w:szCs w:val="32"/>
        </w:rPr>
        <w:t>Права и обязанности несовершеннолетних. Административное право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.</w:t>
      </w:r>
    </w:p>
    <w:p w:rsidR="007F44C6" w:rsidRPr="00D7456F" w:rsidRDefault="007F44C6" w:rsidP="007F44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</w:pPr>
    </w:p>
    <w:p w:rsidR="00A72FB8" w:rsidRPr="00A72FB8" w:rsidRDefault="00A72FB8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Административное правонарушение</w:t>
      </w: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 — противоправное, виновное действие (или бездействие) физического или юридического лица, за которое установлена административная ответственность.</w:t>
      </w:r>
    </w:p>
    <w:p w:rsidR="00A72FB8" w:rsidRPr="00A72FB8" w:rsidRDefault="00A72FB8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Административная ответственность наступает с 16 лет.</w:t>
      </w:r>
    </w:p>
    <w:p w:rsidR="00A72FB8" w:rsidRPr="00A72FB8" w:rsidRDefault="00A72FB8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Административную ответственность за правонарушение  несовершеннолетних в возрасте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с 14 до 16 лет</w:t>
      </w: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несут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родители или законные представители (опекуны, попечители)</w:t>
      </w:r>
    </w:p>
    <w:p w:rsidR="00A72FB8" w:rsidRPr="00A72FB8" w:rsidRDefault="00A72FB8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> 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Несовершеннолетние</w:t>
      </w: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– это  лица, которым ко времени совершения административного правонарушения  исполнилось четырнадцать, но не исполнилось восемнадцати лет.</w:t>
      </w:r>
    </w:p>
    <w:p w:rsidR="00A72FB8" w:rsidRPr="00A72FB8" w:rsidRDefault="00A72FB8" w:rsidP="00D7456F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Источники права.</w:t>
      </w:r>
    </w:p>
    <w:p w:rsidR="00A72FB8" w:rsidRPr="00A72FB8" w:rsidRDefault="00A72FB8" w:rsidP="00D7456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>КоАП РСФСР (Административный кодекс , в 2001 г.- принят, в 2002 г. вступил в силу),</w:t>
      </w:r>
    </w:p>
    <w:p w:rsidR="00A72FB8" w:rsidRPr="00A72FB8" w:rsidRDefault="00A72FB8" w:rsidP="00D7456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>Федеральный закон «Об основах системы профилактики безнадзорности и правонарушений несовершеннолетних».</w:t>
      </w:r>
    </w:p>
    <w:p w:rsidR="00A72FB8" w:rsidRPr="00A72FB8" w:rsidRDefault="00A72FB8" w:rsidP="00D7456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>Положение о комиссиях по делам несовершеннолетних и принятый в июне 1999 г.</w:t>
      </w:r>
    </w:p>
    <w:p w:rsidR="00A72FB8" w:rsidRPr="00A72FB8" w:rsidRDefault="00A72FB8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 К несовершеннолетним, совершившим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административные правонарушения</w:t>
      </w: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, применяются меры, предусмотренные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Положением о комиссиях по делам несовершеннолетних и защите их прав</w:t>
      </w: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. Комиссии рассматривают дела об административных правонарушениях по месту жительства лица, в отношении которого ведется производство по делу об административном правонарушении.</w:t>
      </w:r>
    </w:p>
    <w:p w:rsidR="00A72FB8" w:rsidRPr="00A72FB8" w:rsidRDefault="00A72FB8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Административное наказание</w:t>
      </w: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может быть наложено на несовершеннолетних или их родителей по общим правилам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не позднее двух месяцев со дня совершения правонарушения</w:t>
      </w: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>, а за нарушения при длящемся правонарушении – не позднее двух</w:t>
      </w:r>
      <w:r w:rsidR="00D7456F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месяцев со дня его обнаружения</w:t>
      </w: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>.</w:t>
      </w: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br/>
        <w:t xml:space="preserve">Совершение административного правонарушения несовершеннолетним признается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 xml:space="preserve">смягчающим вину обстоятельством. </w:t>
      </w:r>
    </w:p>
    <w:p w:rsidR="00A72FB8" w:rsidRPr="00A72FB8" w:rsidRDefault="00A72FB8" w:rsidP="00D7456F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Виды административной ответственности несовершеннолетних:</w:t>
      </w:r>
    </w:p>
    <w:p w:rsidR="00A72FB8" w:rsidRPr="00A72FB8" w:rsidRDefault="00A72FB8" w:rsidP="00D7456F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>публичное или в иной форме извинение потерпевшему;</w:t>
      </w:r>
    </w:p>
    <w:p w:rsidR="00A72FB8" w:rsidRPr="00A72FB8" w:rsidRDefault="00A72FB8" w:rsidP="00D7456F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>предупреждение;</w:t>
      </w:r>
    </w:p>
    <w:p w:rsidR="00A72FB8" w:rsidRPr="00A72FB8" w:rsidRDefault="00A72FB8" w:rsidP="00D7456F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>выговор или строгий выговор;</w:t>
      </w:r>
    </w:p>
    <w:p w:rsidR="00A72FB8" w:rsidRPr="00A72FB8" w:rsidRDefault="00A72FB8" w:rsidP="00D7456F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>передача под надзор родителей или лиц, их заменяющих, или общественных воспитателей;</w:t>
      </w:r>
    </w:p>
    <w:p w:rsidR="00A72FB8" w:rsidRPr="00A72FB8" w:rsidRDefault="00A72FB8" w:rsidP="00D7456F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>направление в специальное лечебно-воспитательное учреждение;</w:t>
      </w:r>
    </w:p>
    <w:p w:rsidR="00A72FB8" w:rsidRPr="00A72FB8" w:rsidRDefault="00A72FB8" w:rsidP="00D7456F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помещение несовершеннолетнего, достигшего одиннадцатилетнего возраста, в случае совершения им общественно опасных действий или злостного и систематического нарушения правил общественного поведения в </w:t>
      </w: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lastRenderedPageBreak/>
        <w:t>специальное воспитательное учреждение для детей и подростков (специальная школа, специальное профессионально-техническое училище).</w:t>
      </w:r>
    </w:p>
    <w:p w:rsidR="00A72FB8" w:rsidRPr="00A72FB8" w:rsidRDefault="00A72FB8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Указанную меру воздействия комиссия по делам несовершеннолетних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может</w:t>
      </w: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назначить также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условно</w:t>
      </w: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с годичным испытательным сроком.</w:t>
      </w:r>
    </w:p>
    <w:p w:rsidR="00A72FB8" w:rsidRPr="00A72FB8" w:rsidRDefault="00A72FB8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> </w:t>
      </w:r>
    </w:p>
    <w:p w:rsidR="00A72FB8" w:rsidRPr="00A72FB8" w:rsidRDefault="00A72FB8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Из десяти видов административных наказаний, указанных в Административном кодексе РФ, к несовершеннолетним чаще всего применяются только </w:t>
      </w:r>
      <w:r w:rsidRPr="00D7456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два –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 xml:space="preserve"> </w:t>
      </w:r>
      <w:r w:rsidRPr="00D7456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это предупреждение и административный штраф.</w:t>
      </w:r>
    </w:p>
    <w:p w:rsidR="00A72FB8" w:rsidRPr="00A72FB8" w:rsidRDefault="00A72FB8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Штраф</w:t>
      </w:r>
      <w:r w:rsidRPr="00A72FB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может назначаться как мера наказания, как правило, </w:t>
      </w:r>
      <w:r w:rsidRPr="00D7456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при наличии у несовершеннолетнего самостоятельного заработка или имущества.</w:t>
      </w:r>
    </w:p>
    <w:p w:rsidR="00A72FB8" w:rsidRPr="00A72FB8" w:rsidRDefault="00A72FB8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> </w:t>
      </w:r>
    </w:p>
    <w:p w:rsidR="00A72FB8" w:rsidRPr="00A72FB8" w:rsidRDefault="00A72FB8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При отсутствии самостоятельного заработка у несовершеннолетнего административный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штраф взыскивается с его родителей или иных законных представителей</w:t>
      </w: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>, к которым относятся родители, не ограниченные судом в объеме родительских прав, опекуны и попечители.</w:t>
      </w:r>
    </w:p>
    <w:p w:rsidR="00A72FB8" w:rsidRPr="00A72FB8" w:rsidRDefault="00A72FB8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Комиссии оп делам несовершеннолетних  могут решать вопрос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об освобождении его от административной ответственности</w:t>
      </w: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с применением к нему меры воздействия, предусмотренной федеральным законодательством о защите прав несовершеннолетних.</w:t>
      </w:r>
    </w:p>
    <w:p w:rsidR="00A72FB8" w:rsidRPr="00A72FB8" w:rsidRDefault="00A72FB8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A72FB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Закон </w:t>
      </w:r>
      <w:r w:rsidRPr="00D7456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не позволяет</w:t>
      </w:r>
      <w:r w:rsidRPr="00A72FB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применять к лицам, не достигшим 18-летнего возраста, </w:t>
      </w:r>
      <w:r w:rsidRPr="00D7456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административного </w:t>
      </w:r>
      <w:r w:rsidRPr="00A72FB8">
        <w:rPr>
          <w:rFonts w:ascii="Times New Roman" w:eastAsia="Times New Roman" w:hAnsi="Times New Roman" w:cs="Times New Roman"/>
          <w:color w:val="FF0000"/>
          <w:sz w:val="28"/>
          <w:szCs w:val="28"/>
        </w:rPr>
        <w:t>ареста.</w:t>
      </w:r>
    </w:p>
    <w:p w:rsidR="00126B3A" w:rsidRPr="00126B3A" w:rsidRDefault="00126B3A" w:rsidP="00D7456F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Виды административных правонарушений несовершеннолетних:</w:t>
      </w:r>
    </w:p>
    <w:p w:rsidR="00126B3A" w:rsidRPr="00126B3A" w:rsidRDefault="00126B3A" w:rsidP="00D7456F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кражи, мелкое хищение,</w:t>
      </w:r>
    </w:p>
    <w:p w:rsidR="00126B3A" w:rsidRPr="00126B3A" w:rsidRDefault="00126B3A" w:rsidP="00D7456F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хулиганство,</w:t>
      </w:r>
    </w:p>
    <w:p w:rsidR="00126B3A" w:rsidRPr="00126B3A" w:rsidRDefault="00126B3A" w:rsidP="00D7456F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распитие пива и алкогольной продукции в общественных местах, в общественном транспорте.</w:t>
      </w:r>
    </w:p>
    <w:p w:rsidR="00126B3A" w:rsidRPr="00126B3A" w:rsidRDefault="00126B3A" w:rsidP="00D7456F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употребление наркотических и психотропных веществ,</w:t>
      </w:r>
    </w:p>
    <w:p w:rsidR="00126B3A" w:rsidRPr="00126B3A" w:rsidRDefault="00126B3A" w:rsidP="00D7456F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появление в общественных местах в состоянии алкогольного опьянения,</w:t>
      </w:r>
    </w:p>
    <w:p w:rsidR="00126B3A" w:rsidRPr="00126B3A" w:rsidRDefault="00126B3A" w:rsidP="00D7456F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вандализм (осквернение памятников, могил, повреждение подвижного состава общественного транспорта, нанесение на стены домов различного рода надписей, рисунков,).За вандализм предусмотрена и уголовная ответственность.</w:t>
      </w:r>
    </w:p>
    <w:p w:rsidR="00126B3A" w:rsidRPr="00126B3A" w:rsidRDefault="00126B3A" w:rsidP="00D7456F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неисполнение обязанностей по воинскому учёту, уклонение от медицинского обследования и др.</w:t>
      </w:r>
    </w:p>
    <w:p w:rsidR="00126B3A" w:rsidRPr="00126B3A" w:rsidRDefault="00126B3A" w:rsidP="00D7456F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Органы, уполномоченными рассматривать дела об административном правонарушении несовершеннолетних:</w:t>
      </w:r>
    </w:p>
    <w:p w:rsidR="00126B3A" w:rsidRPr="00126B3A" w:rsidRDefault="00126B3A" w:rsidP="00D7456F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судьи (федеральные и мировые),</w:t>
      </w:r>
    </w:p>
    <w:p w:rsidR="00126B3A" w:rsidRPr="00126B3A" w:rsidRDefault="00126B3A" w:rsidP="00D7456F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комиссии по делам несовершеннолетних</w:t>
      </w: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,</w:t>
      </w:r>
    </w:p>
    <w:p w:rsidR="00126B3A" w:rsidRPr="00126B3A" w:rsidRDefault="00126B3A" w:rsidP="00D7456F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органы внутренних дел и др.</w:t>
      </w:r>
    </w:p>
    <w:p w:rsidR="00126B3A" w:rsidRPr="00126B3A" w:rsidRDefault="00126B3A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 </w:t>
      </w:r>
    </w:p>
    <w:p w:rsidR="00126B3A" w:rsidRPr="00126B3A" w:rsidRDefault="00126B3A" w:rsidP="00D7456F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Виды принудительного воздействия на лицо, которое подозревается в совершении административного правонарушения.</w:t>
      </w:r>
    </w:p>
    <w:p w:rsidR="00126B3A" w:rsidRPr="00126B3A" w:rsidRDefault="00126B3A" w:rsidP="00D7456F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lastRenderedPageBreak/>
        <w:t xml:space="preserve">Доставление </w:t>
      </w: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– принудительное препровождение лица в целях составления протокола, если составление обязательно, но составить протокол на месте по каким-то причинам невозможно (например, при массовых драках или иных беспорядках).</w:t>
      </w:r>
    </w:p>
    <w:p w:rsidR="00126B3A" w:rsidRPr="00126B3A" w:rsidRDefault="00126B3A" w:rsidP="00D7456F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Административное задержание</w:t>
      </w: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(не путать с арестом) – кратковременно ограничение свободы, может быть применено в исключительных случаях. Срок задержания по общему правилу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не может превышать 3 часов</w:t>
      </w: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. О задержании несовершеннолетнего в обязательном порядке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должны быть</w:t>
      </w: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уведомлены его родители или иные законные представители</w:t>
      </w: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.</w:t>
      </w:r>
    </w:p>
    <w:p w:rsidR="00126B3A" w:rsidRPr="00126B3A" w:rsidRDefault="00126B3A" w:rsidP="00D7456F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Личный досмотр и досмотр вещей</w:t>
      </w: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. Досмотр производится в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присутствии двух понятых</w:t>
      </w: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.</w:t>
      </w:r>
    </w:p>
    <w:p w:rsidR="00126B3A" w:rsidRPr="00126B3A" w:rsidRDefault="00126B3A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 </w:t>
      </w:r>
    </w:p>
    <w:p w:rsidR="00126B3A" w:rsidRPr="00126B3A" w:rsidRDefault="00126B3A" w:rsidP="00D7456F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Документальное оформление правонарушения.</w:t>
      </w:r>
    </w:p>
    <w:p w:rsidR="00126B3A" w:rsidRPr="00126B3A" w:rsidRDefault="00126B3A" w:rsidP="00D7456F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Протокол об административном правонарушении .</w:t>
      </w: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Он фиксирует сам факт совершения правонарушения и обстоятельства совершения.</w:t>
      </w:r>
    </w:p>
    <w:p w:rsidR="00126B3A" w:rsidRPr="00126B3A" w:rsidRDefault="00126B3A" w:rsidP="00D7456F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Постановление по делу об административном правонарушении</w:t>
      </w: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. Это итоговый документ, аналог приговора в рамках уголовного дела.</w:t>
      </w:r>
    </w:p>
    <w:p w:rsidR="00126B3A" w:rsidRPr="00126B3A" w:rsidRDefault="00126B3A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 </w:t>
      </w:r>
    </w:p>
    <w:p w:rsidR="00126B3A" w:rsidRPr="00126B3A" w:rsidRDefault="00126B3A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Если за совершение административного правонарушения назначается наказание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в виде предупреждения или штрафа</w:t>
      </w: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, то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сразу выносится постановление</w:t>
      </w: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по делу, в котором отражается назначение наказания в виде предупреждения либо штрафа.</w:t>
      </w:r>
    </w:p>
    <w:p w:rsidR="00126B3A" w:rsidRPr="00126B3A" w:rsidRDefault="00126B3A" w:rsidP="00D7456F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Обжалование постановления.</w:t>
      </w:r>
    </w:p>
    <w:p w:rsidR="00126B3A" w:rsidRPr="00126B3A" w:rsidRDefault="00126B3A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Постановление может быть обжаловано в течение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10 дней со дня вручения или получения копии постановления.</w:t>
      </w:r>
    </w:p>
    <w:p w:rsidR="00126B3A" w:rsidRPr="00126B3A" w:rsidRDefault="00126B3A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 </w:t>
      </w:r>
    </w:p>
    <w:p w:rsidR="00126B3A" w:rsidRPr="00126B3A" w:rsidRDefault="00126B3A" w:rsidP="00D7456F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Повторное совершение административного правонарушения.</w:t>
      </w:r>
    </w:p>
    <w:p w:rsidR="00126B3A" w:rsidRPr="00126B3A" w:rsidRDefault="00126B3A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За п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овторное</w:t>
      </w: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совершение правонарушения следует более суровое наказание.</w:t>
      </w:r>
    </w:p>
    <w:p w:rsidR="00126B3A" w:rsidRPr="00126B3A" w:rsidRDefault="00126B3A" w:rsidP="00D745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Через год со дня исполнения</w:t>
      </w: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административного наказания (например, со дня выплаты штрафа) </w:t>
      </w:r>
      <w:r w:rsidRPr="00D7456F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  <w:t>нельзя указывать</w:t>
      </w:r>
      <w:r w:rsidRPr="00126B3A">
        <w:rPr>
          <w:rFonts w:ascii="Times New Roman" w:eastAsia="Times New Roman" w:hAnsi="Times New Roman" w:cs="Times New Roman"/>
          <w:color w:val="555555"/>
          <w:sz w:val="28"/>
          <w:szCs w:val="28"/>
        </w:rPr>
        <w:t>, что правонарушение совершено повторно.</w:t>
      </w:r>
    </w:p>
    <w:p w:rsidR="00016F79" w:rsidRPr="00D7456F" w:rsidRDefault="00016F79" w:rsidP="00D745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16F79" w:rsidRPr="00D74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E3F92"/>
    <w:multiLevelType w:val="multilevel"/>
    <w:tmpl w:val="0FD0F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8D5F07"/>
    <w:multiLevelType w:val="multilevel"/>
    <w:tmpl w:val="D4E03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EC1E0F"/>
    <w:multiLevelType w:val="multilevel"/>
    <w:tmpl w:val="D8A4B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5E78F7"/>
    <w:multiLevelType w:val="multilevel"/>
    <w:tmpl w:val="0276C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4702D3"/>
    <w:multiLevelType w:val="multilevel"/>
    <w:tmpl w:val="0B38A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422F22"/>
    <w:multiLevelType w:val="multilevel"/>
    <w:tmpl w:val="CA22F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characterSpacingControl w:val="doNotCompress"/>
  <w:compat>
    <w:useFELayout/>
  </w:compat>
  <w:rsids>
    <w:rsidRoot w:val="00A72FB8"/>
    <w:rsid w:val="00016F79"/>
    <w:rsid w:val="00126B3A"/>
    <w:rsid w:val="007F44C6"/>
    <w:rsid w:val="00A72FB8"/>
    <w:rsid w:val="00D74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72F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A72FB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72FB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A72FB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72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72F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2018-11-22T14:49:00Z</dcterms:created>
  <dcterms:modified xsi:type="dcterms:W3CDTF">2018-11-22T16:00:00Z</dcterms:modified>
</cp:coreProperties>
</file>